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关于举办全市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年度档案人员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业务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培训班的通知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3" w:beforeAutospacing="0" w:after="0" w:afterAutospacing="0" w:line="54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各县市区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档案局、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档案馆，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</w:rPr>
        <w:t>市直及省属以上驻泰各部门、各有关单位：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为深入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贯彻落实习近平总书记对档案工作的重要指示批示精神，提升机关档案工作科学化、规范化水平，推动档案工作高质量发展，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经市委领导同志同意，定于2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月2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星期二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至2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星期三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举办全市20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年度档案人员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业务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培训班。现将有关事项通知如下：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一、培训时间、地点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培训时间：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21日至22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上午9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00-12：00；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下午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2：00-5：00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培训地点：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泰安市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东岳山庄一楼会议室（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环山路189号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二、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培训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人员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各县市区档案馆负责业务指导、档案编研、保管利用工作的同志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2-3名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市直及省属以上驻泰各机关、团体、企事业单位专兼职档案工作人员1名。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  <w:t>三、有关事宜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1.本次培训采取集中授课的方式进行。无特殊情况，培训学员不得请假，严禁无故旷课。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培训期间，参训人员午餐统一安排；城区以外单位参训人员的交通、食宿等费用，由本单位按公务出发标准统一报销。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3.请各有关单位务于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17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星期五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下午3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：00前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，将报名表（姓名、工作单位、职务、联系电话）报市档案馆宣传教育科（联系电话：6991539，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联系人：于冉冉，电子邮箱地址：dagxcjyk@163.com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.请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参训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人员于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月2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日（星期二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上午8：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50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eastAsia="zh-CN"/>
        </w:rPr>
        <w:t>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到泰安市东岳山庄一楼会议室签到并参加开班仪式。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　　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：1.与会市直及省属驻泰部门、单位名单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　　      2.2023年度档案人员业务培训班报名表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left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righ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 xml:space="preserve">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中共泰安市委办公室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84"/>
        <w:jc w:val="righ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与会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市直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及省属驻泰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部门、单位名单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市纪委监委机关，市委办公室、市委组织部、市委宣传部、市委统战部、市委政法委、市委政研室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（市委改革办）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、市委网信办、市委编办、市委市直机关工委、市委巡察办、市委老干部局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市总工会、团市委、市妇联、市科协、市社科联、市文联、市工商联、市侨联、市残联、市贸促会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市委党校、泰安日报社、市委党史研究院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市人大常委会办公室、市政府办公室、市政协办公室</w:t>
      </w:r>
    </w:p>
    <w:p>
      <w:pPr>
        <w:spacing w:line="600" w:lineRule="exact"/>
        <w:ind w:firstLine="627" w:firstLineChars="196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市中级人民法院、市人民检察院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发展改革委、市教育局、市科技局、市工业和信息化局、市公安局、市民政局、市司法局、市财政局、市人力资源和社会保障局、市自然资源和规划局、市生态环境局、市住房和城乡建设局、市城市管理局、市交通运输局、市水利局、市农业农村局、市商务局、市文化和旅游局、市卫生健康委、市退役军人事务局、市应急管理局、市审计局、市国资委、市行政审批服务局、市市场监督管理局、市体育局、市统计局、市医疗保障局、市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国动办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、市政府研究室、市地方金融监督管理局、市信访局、市能源局、市林业局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、市工业推进办</w:t>
      </w:r>
    </w:p>
    <w:p>
      <w:pPr>
        <w:spacing w:line="600" w:lineRule="exact"/>
        <w:ind w:firstLine="627" w:firstLineChars="196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泰安高新区、泰山景区、泰安旅游经济开发区、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徂汶景区</w:t>
      </w:r>
    </w:p>
    <w:p>
      <w:pPr>
        <w:spacing w:line="594" w:lineRule="exact"/>
        <w:ind w:firstLine="705"/>
        <w:rPr>
          <w:rFonts w:ascii="仿宋_GB2312" w:hAnsi="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市机关事务服务中心、市广播电视台、市仲裁委员会办公室、市住房公积金中心、市供销社、市农业科学院、市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大数据中心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、市公路事业发展中心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泰安银行、泰安金融控股集团</w:t>
      </w:r>
      <w:r>
        <w:rPr>
          <w:rFonts w:hint="eastAsia" w:ascii="仿宋_GB2312" w:hAnsi="仿宋" w:eastAsia="仿宋_GB2312" w:cs="Times New Roman"/>
          <w:b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泰安市泰山财金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集团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投资有限公司、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eastAsia="zh-CN"/>
        </w:rPr>
        <w:t>泰安市泰山城建集团、泰安市泰山产业发展投资集团、泰安市交通发展投资集团、泰安市泰山文化旅游集团、泰安市泰山城建投资有限公司、</w:t>
      </w: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</w:rPr>
        <w:t>山东泰山索道产业发展有限公司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市房产管理服务中心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val="en-US" w:eastAsia="zh-CN"/>
        </w:rPr>
        <w:t>(二级)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、市公用事业服务中心</w:t>
      </w:r>
      <w:r>
        <w:rPr>
          <w:rFonts w:hint="eastAsia" w:ascii="仿宋_GB2312" w:hAnsi="仿宋" w:eastAsia="仿宋_GB2312" w:cs="Times New Roman"/>
          <w:b w:val="0"/>
          <w:bCs/>
          <w:sz w:val="32"/>
          <w:szCs w:val="32"/>
          <w:lang w:val="en-US" w:eastAsia="zh-CN"/>
        </w:rPr>
        <w:t>(二级)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bCs/>
          <w:sz w:val="32"/>
          <w:szCs w:val="32"/>
        </w:rPr>
        <w:t>泰安高新发展集团有限公司、泰安高新建设集团有限公司、泰山旅游集团有限公司、泰安市文化旅游发展集团有限公司、泰安市天泽集团有限公司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市税务局、市国家安全局、市气象局、泰安海关、泰安烟草专卖局（公司）、市邮政管理局、人行泰安市中心支行、国家金融监督管理总局泰安监管分局、东平湖管理局、国家统计局泰安调查队，泰安市消防救援支队、省果科所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市水文中心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、泰安邮政分公司、国网泰安供电公司，新矿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集团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、肥矿集团、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山东能源集团装备制造有限公司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，泰安移动通信公司、泰安联通公司、泰安电信公司、泰安铁塔公司、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中国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广电泰安公司、新华书店、中储粮泰安直属库，建设银行泰安分行、工商银行泰安分行、农业银行泰安分行、交通银行泰安分行、中国银行泰安分行、农发行泰安市分行、农信社泰安审计中心、邮储银行泰安</w:t>
      </w:r>
      <w:r>
        <w:rPr>
          <w:rFonts w:hint="eastAsia" w:ascii="仿宋_GB2312" w:hAnsi="仿宋" w:eastAsia="仿宋_GB2312" w:cs="Times New Roman"/>
          <w:bCs/>
          <w:sz w:val="32"/>
          <w:szCs w:val="32"/>
          <w:lang w:eastAsia="zh-CN"/>
        </w:rPr>
        <w:t>市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分行、中国人寿泰安市分公司、人保财险泰安分公司</w:t>
      </w:r>
    </w:p>
    <w:p>
      <w:pPr>
        <w:spacing w:line="600" w:lineRule="exact"/>
        <w:ind w:firstLine="627" w:firstLineChars="196"/>
        <w:rPr>
          <w:rFonts w:hint="eastAsia"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山东农业大学、山东科技大学泰安校区、山东第一医科大学泰安校区、泰山学院、泰山职业技术学院、山东服装职业学院、泰山护理职业学院、泰安技师学院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</w:pPr>
    </w:p>
    <w:p>
      <w:pPr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2023年度档案人员业务培训班报名表</w:t>
      </w:r>
    </w:p>
    <w:bookmarkEnd w:id="0"/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7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71"/>
        <w:gridCol w:w="2742"/>
        <w:gridCol w:w="1481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7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7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7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7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  <w:tc>
          <w:tcPr>
            <w:tcW w:w="205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4"/>
                <w:szCs w:val="34"/>
                <w:vertAlign w:val="baseline"/>
              </w:rPr>
            </w:pPr>
          </w:p>
        </w:tc>
      </w:tr>
    </w:tbl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ZGU3YjljNjRjMTY4YzVmMzE1YjdjOTE0MDBmMjIifQ=="/>
  </w:docVars>
  <w:rsids>
    <w:rsidRoot w:val="42EB0457"/>
    <w:rsid w:val="08586A53"/>
    <w:rsid w:val="0C6269FA"/>
    <w:rsid w:val="0E3E1F17"/>
    <w:rsid w:val="116003F7"/>
    <w:rsid w:val="13CF7CEB"/>
    <w:rsid w:val="147A1970"/>
    <w:rsid w:val="16777D74"/>
    <w:rsid w:val="19397E74"/>
    <w:rsid w:val="1C33298F"/>
    <w:rsid w:val="1EAA4A5F"/>
    <w:rsid w:val="23495A6C"/>
    <w:rsid w:val="243A6885"/>
    <w:rsid w:val="248B7965"/>
    <w:rsid w:val="24DE36B4"/>
    <w:rsid w:val="264F6D71"/>
    <w:rsid w:val="2C723060"/>
    <w:rsid w:val="2FB83480"/>
    <w:rsid w:val="2FC040E2"/>
    <w:rsid w:val="30C23E8A"/>
    <w:rsid w:val="37B22EAA"/>
    <w:rsid w:val="389232C1"/>
    <w:rsid w:val="3ADB3D07"/>
    <w:rsid w:val="3BB865B6"/>
    <w:rsid w:val="3C812E4B"/>
    <w:rsid w:val="3E2B12C1"/>
    <w:rsid w:val="42EB0457"/>
    <w:rsid w:val="43C26223"/>
    <w:rsid w:val="44B9695A"/>
    <w:rsid w:val="47F73954"/>
    <w:rsid w:val="4A590F64"/>
    <w:rsid w:val="4AD042C1"/>
    <w:rsid w:val="4D1675E0"/>
    <w:rsid w:val="4D4A301A"/>
    <w:rsid w:val="4DD3633D"/>
    <w:rsid w:val="4E2277EF"/>
    <w:rsid w:val="4F7D5E9B"/>
    <w:rsid w:val="51046B15"/>
    <w:rsid w:val="522615D6"/>
    <w:rsid w:val="526A6404"/>
    <w:rsid w:val="54ED50CA"/>
    <w:rsid w:val="5628013A"/>
    <w:rsid w:val="58D67DC8"/>
    <w:rsid w:val="5C627D9A"/>
    <w:rsid w:val="5D6B74D4"/>
    <w:rsid w:val="618D0EC5"/>
    <w:rsid w:val="63040749"/>
    <w:rsid w:val="68281E23"/>
    <w:rsid w:val="68837FD6"/>
    <w:rsid w:val="69F30635"/>
    <w:rsid w:val="6A2D4D12"/>
    <w:rsid w:val="6B2B3DFF"/>
    <w:rsid w:val="6C300004"/>
    <w:rsid w:val="733E17AF"/>
    <w:rsid w:val="75971745"/>
    <w:rsid w:val="76051E1C"/>
    <w:rsid w:val="79E165C8"/>
    <w:rsid w:val="79E456E6"/>
    <w:rsid w:val="7AED2E7F"/>
    <w:rsid w:val="7B0E7FCB"/>
    <w:rsid w:val="7B2535F4"/>
    <w:rsid w:val="7C1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685</Characters>
  <Lines>0</Lines>
  <Paragraphs>0</Paragraphs>
  <TotalTime>15</TotalTime>
  <ScaleCrop>false</ScaleCrop>
  <LinksUpToDate>false</LinksUpToDate>
  <CharactersWithSpaces>685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2023-11-09T01:43:00Z</dcterms:created>
  <dc:creator>拾贰</dc:creator>
  <cp:lastModifiedBy>白开水</cp:lastModifiedBy>
  <cp:lastPrinted>2023-11-15T07:31:00Z</cp:lastPrinted>
  <dcterms:modified xsi:type="dcterms:W3CDTF">2023-11-15T08:49:51Z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E0AE714489A34F31B5476093808D83FC_13</vt:lpwstr>
  </property>
</Properties>
</file>